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4B162" w14:textId="4C2FB07A" w:rsidR="00427845" w:rsidRPr="00B87842" w:rsidRDefault="00DE1B1F" w:rsidP="00FE29C1">
      <w:pPr>
        <w:jc w:val="both"/>
        <w:rPr>
          <w:rFonts w:ascii="Times New Roman" w:hAnsi="Times New Roman" w:cs="Times New Roman"/>
          <w:lang w:val="en-US"/>
        </w:rPr>
      </w:pPr>
      <w:r w:rsidRPr="00B87842">
        <w:rPr>
          <w:rFonts w:ascii="Times New Roman" w:hAnsi="Times New Roman" w:cs="Times New Roman"/>
          <w:lang w:val="en-US"/>
        </w:rPr>
        <w:t>Moh. Roziq Saifulloh,</w:t>
      </w:r>
      <w:r w:rsidRPr="00B87842">
        <w:rPr>
          <w:rFonts w:ascii="Times New Roman" w:hAnsi="Times New Roman" w:cs="Times New Roman"/>
        </w:rPr>
        <w:t xml:space="preserve"> was born in </w:t>
      </w:r>
      <w:r w:rsidRPr="00B87842">
        <w:rPr>
          <w:rFonts w:ascii="Times New Roman" w:hAnsi="Times New Roman" w:cs="Times New Roman"/>
          <w:lang w:val="en-US"/>
        </w:rPr>
        <w:t>Ponorogo</w:t>
      </w:r>
      <w:r w:rsidRPr="00B87842">
        <w:rPr>
          <w:rFonts w:ascii="Times New Roman" w:hAnsi="Times New Roman" w:cs="Times New Roman"/>
        </w:rPr>
        <w:t xml:space="preserve"> on </w:t>
      </w:r>
      <w:r w:rsidRPr="00B87842">
        <w:rPr>
          <w:rFonts w:ascii="Times New Roman" w:hAnsi="Times New Roman" w:cs="Times New Roman"/>
          <w:lang w:val="en-US"/>
        </w:rPr>
        <w:t>October</w:t>
      </w:r>
      <w:r w:rsidRPr="00B87842">
        <w:rPr>
          <w:rFonts w:ascii="Times New Roman" w:hAnsi="Times New Roman" w:cs="Times New Roman"/>
        </w:rPr>
        <w:t xml:space="preserve"> </w:t>
      </w:r>
      <w:r w:rsidRPr="00B87842">
        <w:rPr>
          <w:rFonts w:ascii="Times New Roman" w:hAnsi="Times New Roman" w:cs="Times New Roman"/>
          <w:lang w:val="en-US"/>
        </w:rPr>
        <w:t>09</w:t>
      </w:r>
      <w:r w:rsidRPr="00B87842">
        <w:rPr>
          <w:rFonts w:ascii="Times New Roman" w:hAnsi="Times New Roman" w:cs="Times New Roman"/>
        </w:rPr>
        <w:t>, 199</w:t>
      </w:r>
      <w:r w:rsidRPr="00B87842">
        <w:rPr>
          <w:rFonts w:ascii="Times New Roman" w:hAnsi="Times New Roman" w:cs="Times New Roman"/>
          <w:lang w:val="en-US"/>
        </w:rPr>
        <w:t>6</w:t>
      </w:r>
      <w:r w:rsidRPr="00B87842">
        <w:rPr>
          <w:rFonts w:ascii="Times New Roman" w:hAnsi="Times New Roman" w:cs="Times New Roman"/>
        </w:rPr>
        <w:t xml:space="preserve">. He graduated from the Faculty of Law, </w:t>
      </w:r>
      <w:r w:rsidRPr="00B87842">
        <w:rPr>
          <w:rFonts w:ascii="Times New Roman" w:hAnsi="Times New Roman" w:cs="Times New Roman"/>
          <w:lang w:val="en-US"/>
        </w:rPr>
        <w:t>Brawijaya</w:t>
      </w:r>
      <w:r w:rsidRPr="00B87842">
        <w:rPr>
          <w:rFonts w:ascii="Times New Roman" w:hAnsi="Times New Roman" w:cs="Times New Roman"/>
        </w:rPr>
        <w:t xml:space="preserve"> University in 20</w:t>
      </w:r>
      <w:r w:rsidR="00B87842" w:rsidRPr="00B87842">
        <w:rPr>
          <w:rFonts w:ascii="Times New Roman" w:hAnsi="Times New Roman" w:cs="Times New Roman"/>
          <w:lang w:val="en-US"/>
        </w:rPr>
        <w:t>19</w:t>
      </w:r>
      <w:r w:rsidRPr="00B87842">
        <w:rPr>
          <w:rFonts w:ascii="Times New Roman" w:hAnsi="Times New Roman" w:cs="Times New Roman"/>
          <w:lang w:val="en-US"/>
        </w:rPr>
        <w:t xml:space="preserve"> and holds a Bachelor of Law degree majoring in Constitutional Law</w:t>
      </w:r>
      <w:r w:rsidRPr="00B87842">
        <w:rPr>
          <w:rFonts w:ascii="Times New Roman" w:hAnsi="Times New Roman" w:cs="Times New Roman"/>
        </w:rPr>
        <w:t xml:space="preserve">. </w:t>
      </w:r>
      <w:r w:rsidR="00520513" w:rsidRPr="00B87842">
        <w:rPr>
          <w:rFonts w:ascii="Times New Roman" w:hAnsi="Times New Roman" w:cs="Times New Roman"/>
        </w:rPr>
        <w:t xml:space="preserve">Currently, he is a </w:t>
      </w:r>
      <w:r w:rsidR="00B87842" w:rsidRPr="00B87842">
        <w:rPr>
          <w:rFonts w:ascii="Times New Roman" w:hAnsi="Times New Roman" w:cs="Times New Roman"/>
        </w:rPr>
        <w:t>Judicial Case Analys</w:t>
      </w:r>
      <w:r w:rsidR="00520513" w:rsidRPr="00B87842">
        <w:rPr>
          <w:rFonts w:ascii="Times New Roman" w:hAnsi="Times New Roman" w:cs="Times New Roman"/>
        </w:rPr>
        <w:t>t (</w:t>
      </w:r>
      <w:r w:rsidR="00B87842" w:rsidRPr="00B87842">
        <w:rPr>
          <w:rFonts w:ascii="Times New Roman" w:hAnsi="Times New Roman" w:cs="Times New Roman"/>
        </w:rPr>
        <w:t>Prospective Judge</w:t>
      </w:r>
      <w:r w:rsidR="00520513" w:rsidRPr="00B87842">
        <w:rPr>
          <w:rFonts w:ascii="Times New Roman" w:hAnsi="Times New Roman" w:cs="Times New Roman"/>
        </w:rPr>
        <w:t xml:space="preserve">) under the </w:t>
      </w:r>
      <w:r w:rsidR="00520513" w:rsidRPr="00B87842">
        <w:rPr>
          <w:rFonts w:ascii="Times New Roman" w:hAnsi="Times New Roman" w:cs="Times New Roman"/>
          <w:lang w:val="en-US"/>
        </w:rPr>
        <w:t>Supreme Court of the Republic of Indonesia</w:t>
      </w:r>
      <w:r w:rsidR="00520513" w:rsidRPr="00B87842">
        <w:rPr>
          <w:rFonts w:ascii="Times New Roman" w:hAnsi="Times New Roman" w:cs="Times New Roman"/>
          <w:lang w:val="en-US"/>
        </w:rPr>
        <w:t xml:space="preserve"> (Mahkamah Agung Republik Indonesia)</w:t>
      </w:r>
      <w:r w:rsidR="00520513" w:rsidRPr="00B87842">
        <w:rPr>
          <w:rFonts w:ascii="Times New Roman" w:hAnsi="Times New Roman" w:cs="Times New Roman"/>
        </w:rPr>
        <w:t>, with a placement at the Enrekang District Court</w:t>
      </w:r>
      <w:r w:rsidR="00182A52">
        <w:rPr>
          <w:rFonts w:ascii="Times New Roman" w:hAnsi="Times New Roman" w:cs="Times New Roman"/>
          <w:lang w:val="en-US"/>
        </w:rPr>
        <w:t xml:space="preserve"> (Pengadilan Negeri Enrekang)</w:t>
      </w:r>
      <w:r w:rsidR="00520513" w:rsidRPr="00B87842">
        <w:rPr>
          <w:rFonts w:ascii="Times New Roman" w:hAnsi="Times New Roman" w:cs="Times New Roman"/>
        </w:rPr>
        <w:t>.</w:t>
      </w:r>
    </w:p>
    <w:sectPr w:rsidR="00427845" w:rsidRPr="00B87842" w:rsidSect="006652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B1F"/>
    <w:rsid w:val="000D719F"/>
    <w:rsid w:val="00182A52"/>
    <w:rsid w:val="00427845"/>
    <w:rsid w:val="00520513"/>
    <w:rsid w:val="006652AB"/>
    <w:rsid w:val="00B87842"/>
    <w:rsid w:val="00DE1B1F"/>
    <w:rsid w:val="00F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6CB65"/>
  <w15:chartTrackingRefBased/>
  <w15:docId w15:val="{9BB36856-7055-48ED-A179-A53F4C202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86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7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5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2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MATUR HUKUM</dc:creator>
  <cp:keywords/>
  <dc:description/>
  <cp:lastModifiedBy>MATUR HUKUM</cp:lastModifiedBy>
  <cp:revision>2</cp:revision>
  <dcterms:created xsi:type="dcterms:W3CDTF">2022-07-08T00:20:00Z</dcterms:created>
  <dcterms:modified xsi:type="dcterms:W3CDTF">2022-07-08T00:59:00Z</dcterms:modified>
</cp:coreProperties>
</file>